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60A1B27" w:rsidR="00FE25E5" w:rsidRDefault="00BA5AEB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</w:pPr>
      <w:r w:rsidRPr="00BA5AE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Терапевтическое кресло для релаксации Куб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1201FF8F" w14:textId="77777777" w:rsidR="00BA5AEB" w:rsidRPr="00286BDC" w:rsidRDefault="00BA5AEB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3C1F7CDF" w14:textId="42C6E620" w:rsidR="007721B5" w:rsidRDefault="00BA5AEB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5AE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Терапевтическое кресло для релаксации Куб</w:t>
            </w:r>
          </w:p>
          <w:p w14:paraId="63773F4D" w14:textId="77777777" w:rsidR="00BA5AEB" w:rsidRPr="00593AB1" w:rsidRDefault="00BA5AEB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6CE674C3" w:rsidR="00333E0B" w:rsidRDefault="00245697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1A4EF4" wp14:editId="681E4EF1">
                  <wp:extent cx="1015512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68" cy="73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3969" w:type="dxa"/>
            <w:shd w:val="clear" w:color="auto" w:fill="auto"/>
          </w:tcPr>
          <w:p w14:paraId="75F7A318" w14:textId="22E34C9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Представляет собой </w:t>
            </w:r>
            <w:r w:rsidR="00333E0B">
              <w:rPr>
                <w:rFonts w:ascii="Times New Roman" w:hAnsi="Times New Roman" w:cs="Times New Roman"/>
                <w:color w:val="000000"/>
              </w:rPr>
              <w:t xml:space="preserve">мягкий модуль в форме </w:t>
            </w:r>
            <w:r w:rsidR="007721B5">
              <w:rPr>
                <w:rFonts w:ascii="Times New Roman" w:hAnsi="Times New Roman" w:cs="Times New Roman"/>
                <w:color w:val="000000"/>
              </w:rPr>
              <w:t>кресла.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93AB1" w:rsidRPr="00593AB1" w14:paraId="0C95FCD6" w14:textId="77777777" w:rsidTr="00593AB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B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14:paraId="1380317D" w14:textId="19823FE7" w:rsidR="00593AB1" w:rsidRPr="00593AB1" w:rsidRDefault="00333E0B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33E0B">
              <w:rPr>
                <w:rFonts w:ascii="Times New Roman" w:hAnsi="Times New Roman" w:cs="Times New Roman"/>
                <w:color w:val="000000"/>
              </w:rPr>
              <w:t xml:space="preserve">казывает положительное влияние на физическое и эмоциональное самочувствие детей, </w:t>
            </w:r>
            <w:r w:rsidR="007721B5">
              <w:rPr>
                <w:rFonts w:ascii="Times New Roman" w:hAnsi="Times New Roman" w:cs="Times New Roman"/>
                <w:color w:val="000000"/>
              </w:rPr>
              <w:t>позволяет принимать комфортное положение тела ребенку на занятиях</w:t>
            </w:r>
          </w:p>
        </w:tc>
        <w:tc>
          <w:tcPr>
            <w:tcW w:w="1560" w:type="dxa"/>
          </w:tcPr>
          <w:p w14:paraId="37F74C8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53F686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1AA46C5F" w14:textId="77777777" w:rsidTr="00593AB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9A01A" w14:textId="77777777" w:rsidR="007721B5" w:rsidRPr="00593AB1" w:rsidRDefault="007721B5" w:rsidP="0077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BFD27A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BFA3B4E" w14:textId="705D26D2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9C206E3" w14:textId="659347BE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21B5">
              <w:rPr>
                <w:rFonts w:ascii="Times New Roman" w:hAnsi="Times New Roman" w:cs="Times New Roman"/>
              </w:rPr>
              <w:t>Предусмотрена функция сложения внутрь</w:t>
            </w:r>
            <w:r>
              <w:rPr>
                <w:rFonts w:ascii="Times New Roman" w:hAnsi="Times New Roman" w:cs="Times New Roman"/>
              </w:rPr>
              <w:t>, при сложении принимает форму куба</w:t>
            </w:r>
          </w:p>
        </w:tc>
        <w:tc>
          <w:tcPr>
            <w:tcW w:w="3969" w:type="dxa"/>
            <w:shd w:val="clear" w:color="auto" w:fill="auto"/>
          </w:tcPr>
          <w:p w14:paraId="338F0D81" w14:textId="166660CC" w:rsidR="007721B5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1205DBF1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5D36A5F" w14:textId="14AF22B2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EEED51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Экокожа</w:t>
            </w:r>
            <w:proofErr w:type="spellEnd"/>
          </w:p>
        </w:tc>
        <w:tc>
          <w:tcPr>
            <w:tcW w:w="1560" w:type="dxa"/>
          </w:tcPr>
          <w:p w14:paraId="77679F1D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3E871198" w:rsidR="007721B5" w:rsidRPr="00593AB1" w:rsidRDefault="00B349AC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721B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3B50B44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7D573B73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7C91DCE3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722C9472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кресла (в разобранном виде)</w:t>
            </w:r>
          </w:p>
        </w:tc>
        <w:tc>
          <w:tcPr>
            <w:tcW w:w="3969" w:type="dxa"/>
            <w:shd w:val="clear" w:color="auto" w:fill="auto"/>
          </w:tcPr>
          <w:p w14:paraId="63876A99" w14:textId="5639A190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1560" w:type="dxa"/>
          </w:tcPr>
          <w:p w14:paraId="5D114E5D" w14:textId="68A99D2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676189EA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Ширина кресла (в разобранном виде)</w:t>
            </w:r>
          </w:p>
        </w:tc>
        <w:tc>
          <w:tcPr>
            <w:tcW w:w="3969" w:type="dxa"/>
            <w:shd w:val="clear" w:color="auto" w:fill="auto"/>
          </w:tcPr>
          <w:p w14:paraId="2A05FD12" w14:textId="72FB8B0B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</w:tcPr>
          <w:p w14:paraId="42CA5562" w14:textId="78394510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15D5EA7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Высота кресла (в разобранном виде)</w:t>
            </w:r>
          </w:p>
        </w:tc>
        <w:tc>
          <w:tcPr>
            <w:tcW w:w="3969" w:type="dxa"/>
            <w:shd w:val="clear" w:color="auto" w:fill="auto"/>
          </w:tcPr>
          <w:p w14:paraId="56D3719F" w14:textId="28A1EABF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560" w:type="dxa"/>
          </w:tcPr>
          <w:p w14:paraId="08BAC817" w14:textId="2A59F85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A2F4" w14:textId="77777777" w:rsidR="00955753" w:rsidRDefault="00955753" w:rsidP="009B0282">
      <w:pPr>
        <w:spacing w:after="0" w:line="240" w:lineRule="auto"/>
      </w:pPr>
      <w:r>
        <w:separator/>
      </w:r>
    </w:p>
  </w:endnote>
  <w:endnote w:type="continuationSeparator" w:id="0">
    <w:p w14:paraId="3404635C" w14:textId="77777777" w:rsidR="00955753" w:rsidRDefault="0095575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BD8D" w14:textId="77777777" w:rsidR="00955753" w:rsidRDefault="00955753" w:rsidP="009B0282">
      <w:pPr>
        <w:spacing w:after="0" w:line="240" w:lineRule="auto"/>
      </w:pPr>
      <w:r>
        <w:separator/>
      </w:r>
    </w:p>
  </w:footnote>
  <w:footnote w:type="continuationSeparator" w:id="0">
    <w:p w14:paraId="1641E98C" w14:textId="77777777" w:rsidR="00955753" w:rsidRDefault="0095575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36CBB"/>
    <w:rsid w:val="00245697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55753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AEB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2025-08-07T11:16:00Z</dcterms:created>
  <dcterms:modified xsi:type="dcterms:W3CDTF">2025-08-07T13:31:00Z</dcterms:modified>
</cp:coreProperties>
</file>